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727A25" w:rsidRDefault="00BF5248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7CEF" w:rsidRPr="00727A25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>1</w:t>
      </w:r>
      <w:r w:rsidRPr="00727A25">
        <w:rPr>
          <w:rFonts w:ascii="Times New Roman" w:hAnsi="Times New Roman"/>
          <w:sz w:val="23"/>
          <w:szCs w:val="23"/>
        </w:rPr>
        <w:t>1</w:t>
      </w:r>
      <w:r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ru-RU"/>
        </w:rPr>
        <w:t>Broj</w:t>
      </w:r>
      <w:r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27A25">
        <w:rPr>
          <w:rFonts w:ascii="Times New Roman" w:hAnsi="Times New Roman"/>
          <w:sz w:val="23"/>
          <w:szCs w:val="23"/>
        </w:rPr>
        <w:t>06</w:t>
      </w:r>
      <w:r w:rsidRPr="00727A25">
        <w:rPr>
          <w:rFonts w:ascii="Times New Roman" w:hAnsi="Times New Roman"/>
          <w:sz w:val="23"/>
          <w:szCs w:val="23"/>
          <w:lang w:val="sr-Cyrl-RS"/>
        </w:rPr>
        <w:t>-2/</w:t>
      </w:r>
      <w:r w:rsidR="00EB2BFB" w:rsidRPr="00727A25">
        <w:rPr>
          <w:rFonts w:ascii="Times New Roman" w:hAnsi="Times New Roman"/>
          <w:sz w:val="23"/>
          <w:szCs w:val="23"/>
        </w:rPr>
        <w:t>170</w:t>
      </w:r>
      <w:r w:rsidRPr="00727A25">
        <w:rPr>
          <w:rFonts w:ascii="Times New Roman" w:hAnsi="Times New Roman"/>
          <w:sz w:val="23"/>
          <w:szCs w:val="23"/>
          <w:lang w:val="sr-Cyrl-RS"/>
        </w:rPr>
        <w:t>-1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6</w:t>
      </w:r>
    </w:p>
    <w:p w:rsidR="004F7CEF" w:rsidRPr="00727A25" w:rsidRDefault="00EB2BFB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 xml:space="preserve">18. </w:t>
      </w:r>
      <w:r w:rsidR="00BF5248">
        <w:rPr>
          <w:rFonts w:ascii="Times New Roman" w:hAnsi="Times New Roman"/>
          <w:sz w:val="23"/>
          <w:szCs w:val="23"/>
          <w:lang w:val="sr-Cyrl-RS"/>
        </w:rPr>
        <w:t>avgust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>201</w:t>
      </w:r>
      <w:r w:rsidRPr="00727A25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BF5248">
        <w:rPr>
          <w:rFonts w:ascii="Times New Roman" w:hAnsi="Times New Roman"/>
          <w:sz w:val="23"/>
          <w:szCs w:val="23"/>
          <w:lang w:val="ru-RU"/>
        </w:rPr>
        <w:t>godine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E74BF5" w:rsidRPr="00727A25" w:rsidRDefault="00E74BF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AB09A6" w:rsidRPr="00727A25" w:rsidRDefault="00AB09A6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74BF5" w:rsidRPr="00727A25" w:rsidRDefault="00E74BF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727A25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4F7CEF" w:rsidRPr="00727A25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ČETVRTE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SEDNICE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>,</w:t>
      </w:r>
    </w:p>
    <w:p w:rsidR="008A0670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BUDžET</w:t>
      </w:r>
      <w:proofErr w:type="spellEnd"/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TROŠENjA</w:t>
      </w:r>
      <w:proofErr w:type="spellEnd"/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4F7CEF" w:rsidRPr="008A0670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18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727A2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AVGUSTA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6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>.</w:t>
      </w:r>
      <w:r w:rsidR="004F7CEF" w:rsidRPr="00727A2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2B23C5" w:rsidRPr="00727A25" w:rsidRDefault="002B23C5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900642" w:rsidRPr="00727A25" w:rsidRDefault="00900642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2B23C5" w:rsidRPr="00727A25" w:rsidRDefault="00BF5248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9</w:t>
      </w:r>
      <w:r w:rsidR="004F7CEF" w:rsidRPr="00727A25">
        <w:rPr>
          <w:rFonts w:ascii="Times New Roman" w:hAnsi="Times New Roman"/>
          <w:sz w:val="23"/>
          <w:szCs w:val="23"/>
        </w:rPr>
        <w:t>,</w:t>
      </w:r>
      <w:r w:rsidR="00DB000D" w:rsidRPr="00727A25">
        <w:rPr>
          <w:rFonts w:ascii="Times New Roman" w:hAnsi="Times New Roman"/>
          <w:sz w:val="23"/>
          <w:szCs w:val="23"/>
          <w:lang w:val="sr-Cyrl-RS"/>
        </w:rPr>
        <w:t>05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8F265A" w:rsidRPr="00727A25" w:rsidRDefault="008F265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</w:r>
      <w:r w:rsidR="00BF5248">
        <w:rPr>
          <w:rFonts w:ascii="Times New Roman" w:hAnsi="Times New Roman"/>
          <w:sz w:val="23"/>
          <w:szCs w:val="23"/>
          <w:lang w:val="sr-Cyrl-RS"/>
        </w:rPr>
        <w:t>Sednici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je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predsedavala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dr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Aleksandra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Tomić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predsednik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Odbora</w:t>
      </w:r>
      <w:r w:rsidRPr="00727A25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</w:r>
      <w:r w:rsidR="00BF5248">
        <w:rPr>
          <w:rFonts w:ascii="Times New Roman" w:hAnsi="Times New Roman"/>
          <w:sz w:val="23"/>
          <w:szCs w:val="23"/>
          <w:lang w:val="sr-Cyrl-RS"/>
        </w:rPr>
        <w:t>Sednici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su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članovi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Odbora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BF5248">
        <w:rPr>
          <w:rFonts w:ascii="Times New Roman" w:hAnsi="Times New Roman"/>
          <w:sz w:val="23"/>
          <w:szCs w:val="23"/>
          <w:lang w:val="sr-Cyrl-RS"/>
        </w:rPr>
        <w:t>Radmilo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Kostić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Olivera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Pešić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Žika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Gojković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Dušan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Bajatović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Saša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Radulović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Goran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Ćirić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Milorad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Mijatović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Momo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Čolaković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Milan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Lapčević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</w:r>
      <w:r w:rsidR="00BF5248">
        <w:rPr>
          <w:rFonts w:ascii="Times New Roman" w:hAnsi="Times New Roman"/>
          <w:sz w:val="23"/>
          <w:szCs w:val="23"/>
          <w:lang w:val="sr-Cyrl-RS"/>
        </w:rPr>
        <w:t>Sednici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su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zamenici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članova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Odbora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BF5248">
        <w:rPr>
          <w:rFonts w:ascii="Times New Roman" w:hAnsi="Times New Roman"/>
          <w:sz w:val="23"/>
          <w:szCs w:val="23"/>
          <w:lang w:val="sr-Cyrl-RS"/>
        </w:rPr>
        <w:t>Ivan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Manojlović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zamenik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Veroljuba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Arsića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Zoran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Bojanić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zamenik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Nikole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Jolovića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,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Snežana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R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BF5248">
        <w:rPr>
          <w:rFonts w:ascii="Times New Roman" w:hAnsi="Times New Roman"/>
          <w:sz w:val="23"/>
          <w:szCs w:val="23"/>
          <w:lang w:val="sr-Cyrl-RS"/>
        </w:rPr>
        <w:t>Petrović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zamenik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Gorana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Kovačevića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Arpad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 w:rsidR="00BF5248">
        <w:rPr>
          <w:rFonts w:ascii="Times New Roman" w:hAnsi="Times New Roman"/>
          <w:sz w:val="23"/>
          <w:szCs w:val="23"/>
          <w:lang w:val="sr-Cyrl-RS"/>
        </w:rPr>
        <w:t>Fremond</w:t>
      </w:r>
      <w:proofErr w:type="spellEnd"/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sr-Cyrl-RS"/>
        </w:rPr>
        <w:t>zamenik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 w:rsidR="00BF5248">
        <w:rPr>
          <w:rFonts w:ascii="Times New Roman" w:hAnsi="Times New Roman"/>
          <w:sz w:val="23"/>
          <w:szCs w:val="23"/>
          <w:lang w:val="sr-Cyrl-RS"/>
        </w:rPr>
        <w:t>Zoltana</w:t>
      </w:r>
      <w:proofErr w:type="spellEnd"/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Peka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727A25" w:rsidRDefault="00EB2BFB" w:rsidP="00EB2BFB">
      <w:pPr>
        <w:ind w:firstLine="720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ab/>
      </w:r>
      <w:r w:rsidR="00BF5248">
        <w:rPr>
          <w:sz w:val="23"/>
          <w:szCs w:val="23"/>
          <w:lang w:val="sr-Cyrl-RS"/>
        </w:rPr>
        <w:t>Član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Odbora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Vojislav</w:t>
      </w:r>
      <w:r w:rsidR="00AF5C1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Vujić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je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pristupio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sednici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u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toku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rasprave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po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prvoj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tački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dnevnog</w:t>
      </w:r>
      <w:r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reda</w:t>
      </w:r>
      <w:r w:rsidRPr="00727A25">
        <w:rPr>
          <w:sz w:val="23"/>
          <w:szCs w:val="23"/>
          <w:lang w:val="sr-Cyrl-RS"/>
        </w:rPr>
        <w:t xml:space="preserve">. 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</w:r>
      <w:r w:rsidR="00BF5248">
        <w:rPr>
          <w:rFonts w:ascii="Times New Roman" w:hAnsi="Times New Roman"/>
          <w:sz w:val="23"/>
          <w:szCs w:val="23"/>
          <w:lang w:val="sr-Cyrl-RS"/>
        </w:rPr>
        <w:t>Sednici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nisu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članovi</w:t>
      </w:r>
      <w:r w:rsidR="00AA303B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Odbora</w:t>
      </w:r>
      <w:r w:rsidR="00AA303B" w:rsidRPr="00727A25">
        <w:rPr>
          <w:rFonts w:ascii="Times New Roman" w:hAnsi="Times New Roman"/>
          <w:sz w:val="23"/>
          <w:szCs w:val="23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Zoran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Krasić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Milorad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Mirčić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niti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njihovi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zamenici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  <w:r w:rsidRPr="00727A25">
        <w:rPr>
          <w:rFonts w:ascii="Times New Roman" w:hAnsi="Times New Roman"/>
          <w:sz w:val="23"/>
          <w:szCs w:val="23"/>
        </w:rPr>
        <w:t xml:space="preserve">  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</w:r>
      <w:r w:rsidR="00BF5248">
        <w:rPr>
          <w:rFonts w:ascii="Times New Roman" w:hAnsi="Times New Roman"/>
          <w:sz w:val="23"/>
          <w:szCs w:val="23"/>
          <w:lang w:val="sr-Cyrl-RS"/>
        </w:rPr>
        <w:t>Sednici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su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narodni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poslanici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Aleksandar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Martinović</w:t>
      </w:r>
      <w:r w:rsidR="00DB000D" w:rsidRPr="00727A25">
        <w:rPr>
          <w:rFonts w:ascii="Times New Roman" w:hAnsi="Times New Roman"/>
          <w:sz w:val="23"/>
          <w:szCs w:val="23"/>
          <w:lang w:val="sr-Cyrl-RS"/>
        </w:rPr>
        <w:t>,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Srbislav</w:t>
      </w:r>
      <w:r w:rsidR="00DB00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Filipović</w:t>
      </w:r>
      <w:r w:rsidR="00DB00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Marija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Janjušević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5454DC" w:rsidRPr="00727A25" w:rsidRDefault="00BF5248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U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skladu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članom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203. </w:t>
      </w:r>
      <w:r>
        <w:rPr>
          <w:rFonts w:ascii="Times New Roman" w:hAnsi="Times New Roman"/>
          <w:sz w:val="23"/>
          <w:szCs w:val="23"/>
          <w:lang w:val="sr-Cyrl-RS"/>
        </w:rPr>
        <w:t>stav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/>
          <w:sz w:val="23"/>
          <w:szCs w:val="23"/>
          <w:lang w:val="sr-Cyrl-RS"/>
        </w:rPr>
        <w:t>Poslovnika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ovoj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organizovao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razgovor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kandidatima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funkcije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Komisije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hartije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vrednosti</w:t>
      </w:r>
      <w:r w:rsidR="00900642"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8F265A" w:rsidRPr="00727A25" w:rsidRDefault="008F265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727A25" w:rsidRDefault="00BF5248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 w:rsidR="00AA303B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</w:p>
    <w:p w:rsidR="00AF5C1E" w:rsidRPr="00727A25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727A25" w:rsidRDefault="00BF5248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D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r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</w:t>
      </w:r>
    </w:p>
    <w:p w:rsidR="00AF5C1E" w:rsidRPr="00727A25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AF5C1E" w:rsidRPr="00727A25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 xml:space="preserve">- </w:t>
      </w:r>
      <w:r w:rsidR="00BF5248">
        <w:rPr>
          <w:rFonts w:ascii="Times New Roman" w:hAnsi="Times New Roman"/>
          <w:sz w:val="23"/>
          <w:szCs w:val="23"/>
          <w:lang w:val="sr-Cyrl-RS"/>
        </w:rPr>
        <w:t>usvajanje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zapisnika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Treće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sednice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sr-Cyrl-RS"/>
        </w:rPr>
        <w:t>Odbora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-</w:t>
      </w:r>
    </w:p>
    <w:p w:rsidR="00AF5C1E" w:rsidRPr="00727A25" w:rsidRDefault="00AF5C1E" w:rsidP="00AF5C1E">
      <w:pPr>
        <w:jc w:val="center"/>
        <w:rPr>
          <w:sz w:val="23"/>
          <w:szCs w:val="23"/>
          <w:lang w:val="sr-Cyrl-RS"/>
        </w:rPr>
      </w:pPr>
    </w:p>
    <w:p w:rsidR="00AF5C1E" w:rsidRPr="00727A25" w:rsidRDefault="00AF5C1E" w:rsidP="00AF5C1E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727A25">
        <w:rPr>
          <w:bCs/>
          <w:sz w:val="23"/>
          <w:szCs w:val="23"/>
          <w:lang w:val="sr-Cyrl-CS"/>
        </w:rPr>
        <w:tab/>
        <w:t>1.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Razgovor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sa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kandidatima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za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izbor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predsednika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i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članova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Komisije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za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hartije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od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vrednosti</w:t>
      </w:r>
      <w:r w:rsidRPr="00727A25">
        <w:rPr>
          <w:bCs/>
          <w:sz w:val="23"/>
          <w:szCs w:val="23"/>
          <w:lang w:val="sr-Cyrl-RS"/>
        </w:rPr>
        <w:t>;</w:t>
      </w:r>
    </w:p>
    <w:p w:rsidR="00AF5C1E" w:rsidRPr="00727A25" w:rsidRDefault="00AF5C1E" w:rsidP="00AF5C1E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Latn-RS"/>
        </w:rPr>
      </w:pPr>
      <w:r w:rsidRPr="00727A25">
        <w:rPr>
          <w:bCs/>
          <w:sz w:val="23"/>
          <w:szCs w:val="23"/>
          <w:lang w:val="sr-Cyrl-RS"/>
        </w:rPr>
        <w:tab/>
        <w:t xml:space="preserve">2. </w:t>
      </w:r>
      <w:r w:rsidR="00BF5248">
        <w:rPr>
          <w:bCs/>
          <w:sz w:val="23"/>
          <w:szCs w:val="23"/>
          <w:lang w:val="sr-Cyrl-RS"/>
        </w:rPr>
        <w:t>Utvrđivanje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Predloga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odluke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o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izboru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predsednika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i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članova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Komisije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za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hartije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od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vrednosti</w:t>
      </w:r>
      <w:r w:rsidRPr="00727A25">
        <w:rPr>
          <w:bCs/>
          <w:sz w:val="23"/>
          <w:szCs w:val="23"/>
          <w:lang w:val="sr-Latn-RS"/>
        </w:rPr>
        <w:t>;</w:t>
      </w:r>
    </w:p>
    <w:p w:rsidR="00AF5C1E" w:rsidRPr="00727A25" w:rsidRDefault="00AF5C1E" w:rsidP="00AF5C1E">
      <w:pPr>
        <w:jc w:val="both"/>
        <w:rPr>
          <w:bCs/>
          <w:sz w:val="23"/>
          <w:szCs w:val="23"/>
          <w:lang w:val="sr-Cyrl-RS"/>
        </w:rPr>
      </w:pPr>
      <w:r w:rsidRPr="00727A25">
        <w:rPr>
          <w:bCs/>
          <w:sz w:val="23"/>
          <w:szCs w:val="23"/>
          <w:lang w:val="sr-Latn-RS"/>
        </w:rPr>
        <w:tab/>
      </w:r>
      <w:r w:rsidRPr="00727A25">
        <w:rPr>
          <w:bCs/>
          <w:sz w:val="23"/>
          <w:szCs w:val="23"/>
          <w:lang w:val="sr-Latn-RS"/>
        </w:rPr>
        <w:tab/>
        <w:t xml:space="preserve">3. </w:t>
      </w:r>
      <w:r w:rsidR="00BF5248">
        <w:rPr>
          <w:bCs/>
          <w:sz w:val="23"/>
          <w:szCs w:val="23"/>
          <w:lang w:val="sr-Cyrl-RS"/>
        </w:rPr>
        <w:t>Razmatranje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zahteva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Svetlane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Ražić</w:t>
      </w:r>
      <w:r w:rsidRPr="00727A25">
        <w:rPr>
          <w:bCs/>
          <w:sz w:val="23"/>
          <w:szCs w:val="23"/>
          <w:lang w:val="sr-Cyrl-RS"/>
        </w:rPr>
        <w:t xml:space="preserve">, </w:t>
      </w:r>
      <w:r w:rsidR="00BF5248">
        <w:rPr>
          <w:bCs/>
          <w:sz w:val="23"/>
          <w:szCs w:val="23"/>
          <w:lang w:val="sr-Cyrl-RS"/>
        </w:rPr>
        <w:t>zaposlene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u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Upravi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za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javne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nabavke</w:t>
      </w:r>
      <w:r w:rsidRPr="00727A25">
        <w:rPr>
          <w:bCs/>
          <w:sz w:val="23"/>
          <w:szCs w:val="23"/>
          <w:lang w:val="sr-Cyrl-RS"/>
        </w:rPr>
        <w:t xml:space="preserve">, </w:t>
      </w:r>
      <w:r w:rsidR="00BF5248">
        <w:rPr>
          <w:bCs/>
          <w:sz w:val="23"/>
          <w:szCs w:val="23"/>
          <w:lang w:val="sr-Cyrl-RS"/>
        </w:rPr>
        <w:t>za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dobijanje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prethodne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pisane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saglasnosti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za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obavljanje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dodatne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plaćene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F5248">
        <w:rPr>
          <w:bCs/>
          <w:sz w:val="23"/>
          <w:szCs w:val="23"/>
          <w:lang w:val="sr-Cyrl-RS"/>
        </w:rPr>
        <w:t>aktivnosti</w:t>
      </w:r>
      <w:r w:rsidRPr="00727A25">
        <w:rPr>
          <w:bCs/>
          <w:sz w:val="23"/>
          <w:szCs w:val="23"/>
          <w:lang w:val="sr-Latn-RS"/>
        </w:rPr>
        <w:t xml:space="preserve"> (</w:t>
      </w:r>
      <w:r w:rsidR="00BF5248">
        <w:rPr>
          <w:bCs/>
          <w:sz w:val="23"/>
          <w:szCs w:val="23"/>
          <w:lang w:val="sr-Cyrl-RS"/>
        </w:rPr>
        <w:t>broj</w:t>
      </w:r>
      <w:r w:rsidR="00736A17" w:rsidRPr="00727A25">
        <w:rPr>
          <w:bCs/>
          <w:sz w:val="23"/>
          <w:szCs w:val="23"/>
          <w:lang w:val="sr-Cyrl-RS"/>
        </w:rPr>
        <w:t xml:space="preserve"> </w:t>
      </w:r>
      <w:r w:rsidRPr="00727A25">
        <w:rPr>
          <w:bCs/>
          <w:sz w:val="23"/>
          <w:szCs w:val="23"/>
          <w:lang w:val="sr-Latn-RS"/>
        </w:rPr>
        <w:t xml:space="preserve">120-20/16-78, </w:t>
      </w:r>
      <w:r w:rsidR="00BF5248">
        <w:rPr>
          <w:bCs/>
          <w:sz w:val="23"/>
          <w:szCs w:val="23"/>
          <w:lang w:val="sr-Cyrl-RS"/>
        </w:rPr>
        <w:t>od</w:t>
      </w:r>
      <w:r w:rsidRPr="00727A25">
        <w:rPr>
          <w:bCs/>
          <w:sz w:val="23"/>
          <w:szCs w:val="23"/>
          <w:lang w:val="sr-Cyrl-RS"/>
        </w:rPr>
        <w:t xml:space="preserve"> 28. </w:t>
      </w:r>
      <w:r w:rsidR="00BF5248">
        <w:rPr>
          <w:bCs/>
          <w:sz w:val="23"/>
          <w:szCs w:val="23"/>
          <w:lang w:val="sr-Cyrl-RS"/>
        </w:rPr>
        <w:t>jula</w:t>
      </w:r>
      <w:r w:rsidRPr="00727A25">
        <w:rPr>
          <w:bCs/>
          <w:sz w:val="23"/>
          <w:szCs w:val="23"/>
          <w:lang w:val="sr-Cyrl-RS"/>
        </w:rPr>
        <w:t xml:space="preserve"> 2016. </w:t>
      </w:r>
      <w:r w:rsidR="00BF5248">
        <w:rPr>
          <w:bCs/>
          <w:sz w:val="23"/>
          <w:szCs w:val="23"/>
          <w:lang w:val="sr-Cyrl-RS"/>
        </w:rPr>
        <w:t>godine</w:t>
      </w:r>
      <w:r w:rsidRPr="00727A25">
        <w:rPr>
          <w:bCs/>
          <w:sz w:val="23"/>
          <w:szCs w:val="23"/>
          <w:lang w:val="sr-Cyrl-RS"/>
        </w:rPr>
        <w:t>).</w:t>
      </w:r>
    </w:p>
    <w:p w:rsidR="00736A17" w:rsidRDefault="00736A17" w:rsidP="00AF5C1E">
      <w:pPr>
        <w:jc w:val="both"/>
        <w:rPr>
          <w:sz w:val="23"/>
          <w:szCs w:val="23"/>
          <w:lang w:val="sr-Cyrl-RS"/>
        </w:rPr>
      </w:pPr>
    </w:p>
    <w:p w:rsidR="005F1DEF" w:rsidRPr="005F1DEF" w:rsidRDefault="005F1DEF" w:rsidP="00AF5C1E">
      <w:pPr>
        <w:jc w:val="both"/>
        <w:rPr>
          <w:sz w:val="23"/>
          <w:szCs w:val="23"/>
          <w:lang w:val="sr-Cyrl-RS"/>
        </w:rPr>
      </w:pPr>
    </w:p>
    <w:p w:rsidR="008A0670" w:rsidRPr="00CC043D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lastRenderedPageBreak/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8A0670" w:rsidRPr="008A0670" w:rsidRDefault="008A0670" w:rsidP="00AF5C1E">
      <w:pPr>
        <w:jc w:val="both"/>
        <w:rPr>
          <w:sz w:val="23"/>
          <w:szCs w:val="23"/>
        </w:rPr>
      </w:pPr>
    </w:p>
    <w:p w:rsidR="00E91B2A" w:rsidRPr="00727A25" w:rsidRDefault="00BF5248" w:rsidP="008A0670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Pre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E91B2A" w:rsidRPr="00727A25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2253C8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E91B2A" w:rsidRPr="00727A25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E91B2A" w:rsidRPr="00727A25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</w:t>
      </w:r>
      <w:r w:rsidR="002253C8" w:rsidRPr="00727A2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Treće</w:t>
      </w:r>
      <w:r w:rsidR="00E91B2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sednice</w:t>
      </w:r>
      <w:r w:rsidR="00E91B2A" w:rsidRPr="00727A2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E91B2A" w:rsidRPr="00727A25">
        <w:rPr>
          <w:sz w:val="23"/>
          <w:szCs w:val="23"/>
          <w:lang w:val="ru-RU"/>
        </w:rPr>
        <w:t>.</w:t>
      </w:r>
    </w:p>
    <w:p w:rsidR="002253C8" w:rsidRDefault="002253C8" w:rsidP="008A06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</w:rPr>
      </w:pPr>
    </w:p>
    <w:p w:rsidR="008A067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  <w:r w:rsidRPr="00CC043D">
        <w:rPr>
          <w:bCs/>
          <w:sz w:val="23"/>
          <w:szCs w:val="23"/>
          <w:lang w:val="sr-Cyrl-RS"/>
        </w:rPr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8A0670" w:rsidRPr="008A067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:rsidR="00FF3F60" w:rsidRPr="00727A25" w:rsidRDefault="00BF5248" w:rsidP="008A067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4F7CEF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4F7CEF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4F7CEF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4F7CEF" w:rsidRPr="00727A25">
        <w:rPr>
          <w:b/>
          <w:sz w:val="23"/>
          <w:szCs w:val="23"/>
          <w:u w:val="single"/>
          <w:lang w:val="sr-Cyrl-RS"/>
        </w:rPr>
        <w:t>:</w:t>
      </w:r>
      <w:r w:rsidR="004F7CE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Razgovor</w:t>
      </w:r>
      <w:r w:rsidR="004F7CE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4F7CE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kandidatima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</w:p>
    <w:p w:rsidR="00FF3F60" w:rsidRPr="00727A25" w:rsidRDefault="00FF3F60" w:rsidP="002B23C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ubtleEmphasis"/>
          <w:sz w:val="23"/>
          <w:szCs w:val="23"/>
          <w:highlight w:val="yellow"/>
        </w:rPr>
      </w:pPr>
    </w:p>
    <w:p w:rsidR="00B359FE" w:rsidRPr="00727A25" w:rsidRDefault="00BF5248" w:rsidP="00B359FE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Predsednik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podsetila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zamenike</w:t>
      </w:r>
      <w:r w:rsidR="00FF3F60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članova</w:t>
      </w:r>
      <w:r w:rsidR="00FF3F60" w:rsidRPr="00727A25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FF3F6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FF3F60" w:rsidRPr="00727A25">
        <w:rPr>
          <w:sz w:val="23"/>
          <w:szCs w:val="23"/>
          <w:lang w:val="sr-Cyrl-RS"/>
        </w:rPr>
        <w:t xml:space="preserve"> </w:t>
      </w:r>
      <w:r w:rsidR="00B359FE" w:rsidRPr="00727A25">
        <w:rPr>
          <w:sz w:val="23"/>
          <w:szCs w:val="23"/>
          <w:lang w:val="sr-Cyrl-RS"/>
        </w:rPr>
        <w:t xml:space="preserve">14. </w:t>
      </w:r>
      <w:r>
        <w:rPr>
          <w:sz w:val="23"/>
          <w:szCs w:val="23"/>
          <w:lang w:val="sr-Cyrl-RS"/>
        </w:rPr>
        <w:t>jula</w:t>
      </w:r>
      <w:r w:rsidR="00B359FE" w:rsidRPr="00727A25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istekao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mandat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članovima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ovlašćenja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359FE" w:rsidRPr="00727A25">
        <w:rPr>
          <w:sz w:val="23"/>
          <w:szCs w:val="23"/>
          <w:lang w:val="sr-Cyrl-RS"/>
        </w:rPr>
        <w:t xml:space="preserve"> 245. </w:t>
      </w:r>
      <w:r>
        <w:rPr>
          <w:sz w:val="23"/>
          <w:szCs w:val="23"/>
          <w:lang w:val="sr-Cyrl-RS"/>
        </w:rPr>
        <w:t>Zakona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tržištu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kapitala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istog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uputio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dopise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predsednicima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svih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poslaničkih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pozivom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petka</w:t>
      </w:r>
      <w:r w:rsidR="00736A17" w:rsidRPr="00727A25">
        <w:rPr>
          <w:sz w:val="23"/>
          <w:szCs w:val="23"/>
          <w:lang w:val="sr-Cyrl-RS"/>
        </w:rPr>
        <w:t xml:space="preserve">, 29. </w:t>
      </w:r>
      <w:r>
        <w:rPr>
          <w:sz w:val="23"/>
          <w:szCs w:val="23"/>
          <w:lang w:val="sr-Cyrl-RS"/>
        </w:rPr>
        <w:t>jula</w:t>
      </w:r>
      <w:r w:rsidR="00736A17" w:rsidRPr="00727A25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736A17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dostave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biografijama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izjavama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prihvatanju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kandidature</w:t>
      </w:r>
      <w:r w:rsidR="00736A17" w:rsidRPr="00727A25">
        <w:rPr>
          <w:sz w:val="23"/>
          <w:szCs w:val="23"/>
          <w:lang w:val="sr-Cyrl-RS"/>
        </w:rPr>
        <w:t>,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planove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rada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izložiti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prilikom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razgovora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članovima</w:t>
      </w:r>
      <w:r w:rsidR="00A05F78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36A17" w:rsidRPr="00727A25">
        <w:rPr>
          <w:sz w:val="23"/>
          <w:szCs w:val="23"/>
          <w:lang w:val="sr-Cyrl-RS"/>
        </w:rPr>
        <w:t>.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određenog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roka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predloge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traženim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prilozima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dostavile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sledeće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736A17" w:rsidRPr="00727A25">
        <w:rPr>
          <w:sz w:val="23"/>
          <w:szCs w:val="23"/>
          <w:lang w:val="sr-Cyrl-RS"/>
        </w:rPr>
        <w:t>: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Srpska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napredna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stranka</w:t>
      </w:r>
      <w:r w:rsidR="00150E5D" w:rsidRPr="00727A25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Žarko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Milićević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Vladislav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Stanković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Mirjana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Ivošević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Marko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Janković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Predrag</w:t>
      </w:r>
      <w:r w:rsidR="00736A1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Dedeić</w:t>
      </w:r>
      <w:r w:rsidR="00150E5D" w:rsidRPr="00727A25">
        <w:rPr>
          <w:sz w:val="23"/>
          <w:szCs w:val="23"/>
          <w:lang w:val="sr-Cyrl-RS"/>
        </w:rPr>
        <w:t>)</w:t>
      </w:r>
      <w:r w:rsidR="00736A17" w:rsidRPr="00727A25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Dosta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 w:rsidR="00150E5D" w:rsidRPr="00727A25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5F1DEF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Aleksandar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Zinaić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Dejan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Tufegdžić</w:t>
      </w:r>
      <w:r w:rsidR="00150E5D" w:rsidRPr="00727A25">
        <w:rPr>
          <w:sz w:val="23"/>
          <w:szCs w:val="23"/>
          <w:lang w:val="sr-Cyrl-RS"/>
        </w:rPr>
        <w:t>)</w:t>
      </w:r>
      <w:r w:rsidR="00736A17" w:rsidRPr="00727A25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Dveri</w:t>
      </w:r>
      <w:r w:rsidR="00150E5D" w:rsidRPr="00727A25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Jelica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Marijanović</w:t>
      </w:r>
      <w:r w:rsidR="00150E5D" w:rsidRPr="00727A25">
        <w:rPr>
          <w:sz w:val="23"/>
          <w:szCs w:val="23"/>
          <w:lang w:val="sr-Cyrl-RS"/>
        </w:rPr>
        <w:t xml:space="preserve">); </w:t>
      </w:r>
      <w:r>
        <w:rPr>
          <w:sz w:val="23"/>
          <w:szCs w:val="23"/>
          <w:lang w:val="sr-Cyrl-RS"/>
        </w:rPr>
        <w:t>Socijalistička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partija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150E5D" w:rsidRPr="00727A25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predložena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Zorica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Krnjević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Mišković</w:t>
      </w:r>
      <w:r w:rsidR="00150E5D" w:rsidRPr="00727A25">
        <w:rPr>
          <w:sz w:val="23"/>
          <w:szCs w:val="23"/>
          <w:lang w:val="sr-Cyrl-RS"/>
        </w:rPr>
        <w:t>);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Socijaldemokratska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partija</w:t>
      </w:r>
      <w:r w:rsidR="00150E5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150E5D" w:rsidRPr="00727A25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za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Dušan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Bajec</w:t>
      </w:r>
      <w:r w:rsidR="00150E5D" w:rsidRPr="00727A25">
        <w:rPr>
          <w:sz w:val="23"/>
          <w:szCs w:val="23"/>
          <w:lang w:val="sr-Cyrl-RS"/>
        </w:rPr>
        <w:t>)</w:t>
      </w:r>
      <w:r w:rsidR="00B359FE" w:rsidRPr="00727A25">
        <w:rPr>
          <w:sz w:val="23"/>
          <w:szCs w:val="23"/>
          <w:lang w:val="sr-Cyrl-RS"/>
        </w:rPr>
        <w:t xml:space="preserve">. </w:t>
      </w:r>
    </w:p>
    <w:p w:rsidR="00B359FE" w:rsidRPr="00727A25" w:rsidRDefault="00B359FE" w:rsidP="00B359FE">
      <w:pPr>
        <w:ind w:firstLine="720"/>
        <w:jc w:val="both"/>
        <w:rPr>
          <w:sz w:val="23"/>
          <w:szCs w:val="23"/>
        </w:rPr>
      </w:pPr>
    </w:p>
    <w:p w:rsidR="006147E1" w:rsidRPr="00727A25" w:rsidRDefault="00BF5248" w:rsidP="00B359FE">
      <w:pPr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U</w:t>
      </w:r>
      <w:r w:rsidR="00DB000D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nastavku</w:t>
      </w:r>
      <w:r w:rsidR="00DB000D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sednice</w:t>
      </w:r>
      <w:r w:rsidR="00DB000D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predsednik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DB000D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pozvala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Žarka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Milićevića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Vladislava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Stankovića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Mirjanu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Ivošević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Marka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Jankovića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Predraga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Dedeića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Aleksandra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Zinaića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Dejana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Tufegdžića</w:t>
      </w:r>
      <w:r w:rsidR="00B359FE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Zoricu</w:t>
      </w:r>
      <w:r w:rsidR="005F1DEF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Krnjević</w:t>
      </w:r>
      <w:r w:rsidR="005F1DEF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Mišković</w:t>
      </w:r>
      <w:r w:rsidR="005F1DEF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Dušana</w:t>
      </w:r>
      <w:r w:rsidR="00B359F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Bajeca</w:t>
      </w:r>
      <w:r w:rsidR="005F1DE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Jelicu</w:t>
      </w:r>
      <w:r w:rsidR="005F1DE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Marijanović</w:t>
      </w:r>
      <w:r w:rsidR="005F1DEF" w:rsidRPr="00727A25">
        <w:rPr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kandidate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predsednika</w:t>
      </w:r>
      <w:r w:rsidR="00F0575F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odnosno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članove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Komisije</w:t>
      </w:r>
      <w:r w:rsidR="008F265A" w:rsidRPr="00727A25">
        <w:rPr>
          <w:bCs/>
          <w:sz w:val="23"/>
          <w:szCs w:val="23"/>
          <w:lang w:val="sr-Cyrl-RS"/>
        </w:rPr>
        <w:t>,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da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predstave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članovima</w:t>
      </w:r>
      <w:r w:rsidR="00E74BF5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E74BF5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zamenicima</w:t>
      </w:r>
      <w:r w:rsidR="00E74BF5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članova</w:t>
      </w:r>
      <w:r w:rsidR="00E74BF5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5F1DE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5F1DE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izlože</w:t>
      </w:r>
      <w:r w:rsidR="005F1DE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svoje</w:t>
      </w:r>
      <w:r w:rsidR="005F1DE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planove</w:t>
      </w:r>
      <w:r w:rsidR="005F1DE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rada</w:t>
      </w:r>
      <w:r w:rsidR="005F1DE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Komisije</w:t>
      </w:r>
      <w:r w:rsidR="00E74BF5" w:rsidRPr="00727A25">
        <w:rPr>
          <w:bCs/>
          <w:sz w:val="23"/>
          <w:szCs w:val="23"/>
          <w:lang w:val="sr-Cyrl-RS"/>
        </w:rPr>
        <w:t>.</w:t>
      </w:r>
    </w:p>
    <w:p w:rsidR="008F265A" w:rsidRPr="00727A25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highlight w:val="yellow"/>
          <w:lang w:val="sr-Cyrl-RS"/>
        </w:rPr>
      </w:pPr>
    </w:p>
    <w:p w:rsidR="00F0575F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Pitanja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kandidatima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postavljali</w:t>
      </w:r>
      <w:r w:rsidR="008F265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su</w:t>
      </w:r>
      <w:r w:rsidR="008F265A" w:rsidRPr="00727A25">
        <w:rPr>
          <w:bCs/>
          <w:sz w:val="23"/>
          <w:szCs w:val="23"/>
          <w:lang w:val="sr-Cyrl-RS"/>
        </w:rPr>
        <w:t>: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Goran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Ćirić</w:t>
      </w:r>
      <w:r w:rsidR="00B359FE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Saša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Radulović</w:t>
      </w:r>
      <w:r w:rsidR="00B359FE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Milan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Lapčević</w:t>
      </w:r>
      <w:r w:rsidR="00B359FE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Aleksandra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Tomić</w:t>
      </w:r>
      <w:r w:rsidR="00B359FE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Srbislav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Filipović</w:t>
      </w:r>
      <w:r w:rsidR="00B359FE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Ivan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Manojlović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Predrag</w:t>
      </w:r>
      <w:r w:rsidR="00B359FE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Mijatović</w:t>
      </w:r>
      <w:r w:rsidR="00B359FE" w:rsidRPr="00727A25">
        <w:rPr>
          <w:bCs/>
          <w:sz w:val="23"/>
          <w:szCs w:val="23"/>
          <w:lang w:val="sr-Cyrl-RS"/>
        </w:rPr>
        <w:t>.</w:t>
      </w:r>
    </w:p>
    <w:p w:rsidR="008F265A" w:rsidRPr="00727A25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</w:p>
    <w:p w:rsidR="007744BD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Pošto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obavio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razgovor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kandidatima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predsednika</w:t>
      </w:r>
      <w:r w:rsidR="00F0575F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odnosno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članove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Komisije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utvrdio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</w:t>
      </w:r>
      <w:r w:rsidR="00E74BF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ispunjavaju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uslove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7744BD" w:rsidRPr="00727A25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  <w:lang w:val="sr-Cyrl-RS"/>
        </w:rPr>
        <w:t>čl</w:t>
      </w:r>
      <w:proofErr w:type="spellEnd"/>
      <w:r w:rsidR="00B359FE" w:rsidRPr="00727A25">
        <w:rPr>
          <w:sz w:val="23"/>
          <w:szCs w:val="23"/>
          <w:lang w:val="sr-Cyrl-RS"/>
        </w:rPr>
        <w:t>.</w:t>
      </w:r>
      <w:r w:rsidR="007744BD" w:rsidRPr="00727A25">
        <w:rPr>
          <w:sz w:val="23"/>
          <w:szCs w:val="23"/>
          <w:lang w:val="sr-Cyrl-RS"/>
        </w:rPr>
        <w:t xml:space="preserve"> </w:t>
      </w:r>
      <w:r w:rsidR="00F0575F" w:rsidRPr="00727A25">
        <w:rPr>
          <w:sz w:val="23"/>
          <w:szCs w:val="23"/>
          <w:lang w:val="sr-Cyrl-RS"/>
        </w:rPr>
        <w:t xml:space="preserve">246. </w:t>
      </w:r>
      <w:r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247. </w:t>
      </w:r>
      <w:r>
        <w:rPr>
          <w:sz w:val="23"/>
          <w:szCs w:val="23"/>
          <w:lang w:val="sr-Cyrl-RS"/>
        </w:rPr>
        <w:t>Zakona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tržištu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kapitala</w:t>
      </w:r>
      <w:r w:rsidR="007744B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prešao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 w:rsidR="00E74BF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E74BF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E74BF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E74BF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izboru</w:t>
      </w:r>
      <w:r w:rsidR="00E74BF5" w:rsidRPr="00727A25">
        <w:rPr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predsednika</w:t>
      </w:r>
      <w:r w:rsidR="00F0575F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odnosno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članova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Komisije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hartije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vrednosti</w:t>
      </w:r>
      <w:r w:rsidR="007744BD" w:rsidRPr="00727A25">
        <w:rPr>
          <w:sz w:val="23"/>
          <w:szCs w:val="23"/>
          <w:lang w:val="sr-Cyrl-RS"/>
        </w:rPr>
        <w:t>.</w:t>
      </w:r>
    </w:p>
    <w:p w:rsidR="006147E1" w:rsidRPr="00727A25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7744BD" w:rsidRPr="00727A25" w:rsidRDefault="00BF5248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Druga</w:t>
      </w:r>
      <w:r w:rsidR="006147E1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6147E1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6147E1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6147E1" w:rsidRPr="00727A25">
        <w:rPr>
          <w:b/>
          <w:sz w:val="23"/>
          <w:szCs w:val="23"/>
          <w:u w:val="single"/>
          <w:lang w:val="sr-Cyrl-RS"/>
        </w:rPr>
        <w:t>:</w:t>
      </w:r>
      <w:r w:rsidR="006147E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Utvrđivanje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izboru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F0575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</w:p>
    <w:p w:rsidR="00F0575F" w:rsidRPr="00727A25" w:rsidRDefault="00F0575F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  <w:lang w:val="sr-Cyrl-RS"/>
        </w:rPr>
      </w:pPr>
    </w:p>
    <w:p w:rsidR="00D3441F" w:rsidRDefault="007744BD" w:rsidP="00BE3F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ab/>
      </w:r>
      <w:r w:rsidR="00BF5248">
        <w:rPr>
          <w:sz w:val="23"/>
          <w:szCs w:val="23"/>
          <w:lang w:val="sr-Cyrl-RS"/>
        </w:rPr>
        <w:t>U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raspravi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po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ovoj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tački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dnevnog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reda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učestvovali</w:t>
      </w:r>
      <w:r w:rsidR="008F265A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su</w:t>
      </w:r>
      <w:r w:rsidR="008F265A" w:rsidRPr="00727A25">
        <w:rPr>
          <w:sz w:val="23"/>
          <w:szCs w:val="23"/>
          <w:lang w:val="sr-Cyrl-RS"/>
        </w:rPr>
        <w:t>: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Milan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Lapčević</w:t>
      </w:r>
      <w:r w:rsidR="00B359FE" w:rsidRPr="00727A25">
        <w:rPr>
          <w:sz w:val="23"/>
          <w:szCs w:val="23"/>
          <w:lang w:val="sr-Cyrl-RS"/>
        </w:rPr>
        <w:t xml:space="preserve">, </w:t>
      </w:r>
      <w:r w:rsidR="00BF5248">
        <w:rPr>
          <w:sz w:val="23"/>
          <w:szCs w:val="23"/>
          <w:lang w:val="sr-Cyrl-RS"/>
        </w:rPr>
        <w:t>Aleksandra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Tomić</w:t>
      </w:r>
      <w:r w:rsidR="00B359FE" w:rsidRPr="00727A25">
        <w:rPr>
          <w:sz w:val="23"/>
          <w:szCs w:val="23"/>
          <w:lang w:val="sr-Cyrl-RS"/>
        </w:rPr>
        <w:t xml:space="preserve">, </w:t>
      </w:r>
      <w:r w:rsidR="00BF5248">
        <w:rPr>
          <w:sz w:val="23"/>
          <w:szCs w:val="23"/>
          <w:lang w:val="sr-Cyrl-RS"/>
        </w:rPr>
        <w:t>Momo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Čolaković</w:t>
      </w:r>
      <w:r w:rsidR="00B359FE" w:rsidRPr="00727A25">
        <w:rPr>
          <w:sz w:val="23"/>
          <w:szCs w:val="23"/>
          <w:lang w:val="sr-Cyrl-RS"/>
        </w:rPr>
        <w:t xml:space="preserve">, </w:t>
      </w:r>
      <w:r w:rsidR="00BF5248">
        <w:rPr>
          <w:sz w:val="23"/>
          <w:szCs w:val="23"/>
          <w:lang w:val="sr-Cyrl-RS"/>
        </w:rPr>
        <w:t>Milorad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Mijatović</w:t>
      </w:r>
      <w:r w:rsidR="00B359FE" w:rsidRPr="00727A25">
        <w:rPr>
          <w:sz w:val="23"/>
          <w:szCs w:val="23"/>
          <w:lang w:val="sr-Cyrl-RS"/>
        </w:rPr>
        <w:t xml:space="preserve">, </w:t>
      </w:r>
      <w:r w:rsidR="00BF5248">
        <w:rPr>
          <w:sz w:val="23"/>
          <w:szCs w:val="23"/>
          <w:lang w:val="sr-Cyrl-RS"/>
        </w:rPr>
        <w:t>Goran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Ćirić</w:t>
      </w:r>
      <w:r w:rsidR="00B359FE" w:rsidRPr="00727A25">
        <w:rPr>
          <w:sz w:val="23"/>
          <w:szCs w:val="23"/>
          <w:lang w:val="sr-Cyrl-RS"/>
        </w:rPr>
        <w:t xml:space="preserve">, </w:t>
      </w:r>
      <w:r w:rsidR="00BF5248">
        <w:rPr>
          <w:sz w:val="23"/>
          <w:szCs w:val="23"/>
          <w:lang w:val="sr-Cyrl-RS"/>
        </w:rPr>
        <w:t>Srbislav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Filipović</w:t>
      </w:r>
      <w:r w:rsidR="00B359FE" w:rsidRPr="00727A25">
        <w:rPr>
          <w:sz w:val="23"/>
          <w:szCs w:val="23"/>
          <w:lang w:val="sr-Cyrl-RS"/>
        </w:rPr>
        <w:t xml:space="preserve">, </w:t>
      </w:r>
      <w:r w:rsidR="00BF5248">
        <w:rPr>
          <w:sz w:val="23"/>
          <w:szCs w:val="23"/>
          <w:lang w:val="sr-Cyrl-RS"/>
        </w:rPr>
        <w:t>Saša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Radulović</w:t>
      </w:r>
      <w:r w:rsidR="00B359FE" w:rsidRPr="00727A25">
        <w:rPr>
          <w:sz w:val="23"/>
          <w:szCs w:val="23"/>
          <w:lang w:val="sr-Cyrl-RS"/>
        </w:rPr>
        <w:t xml:space="preserve">, </w:t>
      </w:r>
      <w:r w:rsidR="00BF5248">
        <w:rPr>
          <w:sz w:val="23"/>
          <w:szCs w:val="23"/>
          <w:lang w:val="sr-Cyrl-RS"/>
        </w:rPr>
        <w:t>Dušan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Bajatović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i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Aleksandar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BF5248">
        <w:rPr>
          <w:sz w:val="23"/>
          <w:szCs w:val="23"/>
          <w:lang w:val="sr-Cyrl-RS"/>
        </w:rPr>
        <w:t>Martinović</w:t>
      </w:r>
      <w:r w:rsidRPr="00727A25">
        <w:rPr>
          <w:sz w:val="23"/>
          <w:szCs w:val="23"/>
          <w:lang w:val="sr-Cyrl-RS"/>
        </w:rPr>
        <w:t>.</w:t>
      </w:r>
      <w:r w:rsidR="00513317" w:rsidRPr="00727A25">
        <w:rPr>
          <w:sz w:val="23"/>
          <w:szCs w:val="23"/>
          <w:lang w:val="sr-Cyrl-RS"/>
        </w:rPr>
        <w:t xml:space="preserve"> </w:t>
      </w:r>
    </w:p>
    <w:p w:rsidR="005F1DEF" w:rsidRPr="008A0670" w:rsidRDefault="005F1DEF" w:rsidP="00BE3F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F1DEF" w:rsidRPr="00BC73C0" w:rsidRDefault="00BF5248" w:rsidP="00BE3F03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Tokom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rasprave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D3441F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članovi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zamenici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diskutovali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predlozima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D3441F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kao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razlozima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zbog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kojih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podržati</w:t>
      </w:r>
      <w:r w:rsidR="00D3441F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odnosno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neće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podržati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određene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kandidate</w:t>
      </w:r>
      <w:r w:rsidR="00D3441F" w:rsidRPr="00727A25">
        <w:rPr>
          <w:sz w:val="23"/>
          <w:szCs w:val="23"/>
          <w:lang w:val="sr-Cyrl-RS"/>
        </w:rPr>
        <w:t>.</w:t>
      </w:r>
    </w:p>
    <w:p w:rsidR="008F265A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Imajući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vidu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razgovor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zamenici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obavili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kandidatima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C04323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kao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njihova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izlaganja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planova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C04323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lastRenderedPageBreak/>
        <w:t>predsednik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poslaničke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Srpska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napredna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stranka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Aleksandar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Martinović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samoj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promenio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prvobitni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delu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8A067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8A067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odnosi</w:t>
      </w:r>
      <w:r w:rsidR="008A067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A067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jednog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tako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poslanička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grupa</w:t>
      </w:r>
      <w:r w:rsidR="00D3441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sada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predlaže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Predraga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Dedeića</w:t>
      </w:r>
      <w:r w:rsidR="00BC73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prvobitno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C73C0">
        <w:rPr>
          <w:sz w:val="23"/>
          <w:szCs w:val="23"/>
          <w:lang w:val="sr-Cyrl-RS"/>
        </w:rPr>
        <w:t>)</w:t>
      </w:r>
      <w:r w:rsidR="00C04323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predlaže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kandidata</w:t>
      </w:r>
      <w:r w:rsidR="00C04323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Žarka</w:t>
      </w:r>
      <w:r w:rsidR="00AA303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Milićevića</w:t>
      </w:r>
      <w:r w:rsidR="00BC73C0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prvobitno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BC73C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BC73C0">
        <w:rPr>
          <w:sz w:val="23"/>
          <w:szCs w:val="23"/>
          <w:lang w:val="sr-Cyrl-RS"/>
        </w:rPr>
        <w:t>)</w:t>
      </w:r>
      <w:r w:rsidR="00AA303B" w:rsidRPr="00727A25">
        <w:rPr>
          <w:sz w:val="23"/>
          <w:szCs w:val="23"/>
          <w:lang w:val="sr-Cyrl-RS"/>
        </w:rPr>
        <w:t xml:space="preserve">. </w:t>
      </w:r>
    </w:p>
    <w:p w:rsidR="00AA303B" w:rsidRPr="00727A25" w:rsidRDefault="00AA303B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5454DC" w:rsidRPr="00727A25" w:rsidRDefault="00BF5248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Nakon</w:t>
      </w:r>
      <w:r w:rsidR="005F1DEF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zaključenja</w:t>
      </w:r>
      <w:r w:rsidR="005F1DEF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rasprave</w:t>
      </w:r>
      <w:r w:rsidR="005F1DEF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B911C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911C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pristupio</w:t>
      </w:r>
      <w:r w:rsidR="00B911C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glasanju</w:t>
      </w:r>
      <w:r w:rsidR="00B911C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B911C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datim</w:t>
      </w:r>
      <w:r w:rsidR="00B911CE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predlozima</w:t>
      </w:r>
      <w:r w:rsidR="00B911CE" w:rsidRPr="00727A25">
        <w:rPr>
          <w:sz w:val="23"/>
          <w:szCs w:val="23"/>
          <w:lang w:val="sr-Cyrl-RS"/>
        </w:rPr>
        <w:t>.</w:t>
      </w:r>
    </w:p>
    <w:p w:rsidR="00B911CE" w:rsidRPr="00727A25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AB09A6" w:rsidRPr="00727A25" w:rsidRDefault="00BF5248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Predraga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Dedeića</w:t>
      </w:r>
      <w:r w:rsidR="00AB09A6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55362F" w:rsidRPr="00727A25">
        <w:rPr>
          <w:sz w:val="23"/>
          <w:szCs w:val="23"/>
          <w:lang w:val="sr-Cyrl-RS"/>
        </w:rPr>
        <w:t>,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AB09A6" w:rsidRPr="00727A25">
        <w:rPr>
          <w:sz w:val="23"/>
          <w:szCs w:val="23"/>
          <w:lang w:val="sr-Cyrl-RS"/>
        </w:rPr>
        <w:t xml:space="preserve"> 1</w:t>
      </w:r>
      <w:r w:rsidR="00D13834" w:rsidRPr="00727A25">
        <w:rPr>
          <w:sz w:val="23"/>
          <w:szCs w:val="23"/>
          <w:lang w:val="sr-Cyrl-RS"/>
        </w:rPr>
        <w:t>2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B09A6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tri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513317" w:rsidRPr="00727A25">
        <w:rPr>
          <w:sz w:val="23"/>
          <w:szCs w:val="23"/>
          <w:lang w:val="sr-Cyrl-RS"/>
        </w:rPr>
        <w:t>.</w:t>
      </w:r>
    </w:p>
    <w:p w:rsidR="00D13834" w:rsidRPr="00727A25" w:rsidRDefault="00D13834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D13834" w:rsidRPr="00727A25" w:rsidRDefault="00BF5248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Dušana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Bajeca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BE3F03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BE3F03">
        <w:rPr>
          <w:sz w:val="23"/>
          <w:szCs w:val="23"/>
          <w:lang w:val="sr-Cyrl-RS"/>
        </w:rPr>
        <w:t xml:space="preserve"> 13 </w:t>
      </w:r>
      <w:r>
        <w:rPr>
          <w:sz w:val="23"/>
          <w:szCs w:val="23"/>
          <w:lang w:val="sr-Cyrl-RS"/>
        </w:rPr>
        <w:t>članova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D13834" w:rsidRPr="00727A25">
        <w:rPr>
          <w:sz w:val="23"/>
          <w:szCs w:val="23"/>
          <w:lang w:val="sr-Cyrl-RS"/>
        </w:rPr>
        <w:t>.</w:t>
      </w: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D13834" w:rsidRPr="00727A25" w:rsidRDefault="00BF5248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Aleksandra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Zinajića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glasalo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BE3F03">
        <w:rPr>
          <w:sz w:val="23"/>
          <w:szCs w:val="23"/>
          <w:lang w:val="sr-Cyrl-RS"/>
        </w:rPr>
        <w:t xml:space="preserve"> 13 </w:t>
      </w:r>
      <w:r>
        <w:rPr>
          <w:sz w:val="23"/>
          <w:szCs w:val="23"/>
          <w:lang w:val="sr-Cyrl-RS"/>
        </w:rPr>
        <w:t>članova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D13834" w:rsidRPr="00727A25">
        <w:rPr>
          <w:sz w:val="23"/>
          <w:szCs w:val="23"/>
          <w:lang w:val="sr-Cyrl-RS"/>
        </w:rPr>
        <w:t>.</w:t>
      </w: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D13834" w:rsidRPr="00727A25" w:rsidRDefault="00BF5248" w:rsidP="00D1383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Žarka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Milićevića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glasalo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13834" w:rsidRPr="00727A25">
        <w:rPr>
          <w:sz w:val="23"/>
          <w:szCs w:val="23"/>
          <w:lang w:val="sr-Cyrl-RS"/>
        </w:rPr>
        <w:t xml:space="preserve"> 11 </w:t>
      </w:r>
      <w:r>
        <w:rPr>
          <w:sz w:val="23"/>
          <w:szCs w:val="23"/>
          <w:lang w:val="sr-Cyrl-RS"/>
        </w:rPr>
        <w:t>članova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13834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tri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bila</w:t>
      </w:r>
      <w:r w:rsidR="00D13834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BE3F03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jedan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glasao</w:t>
      </w:r>
      <w:r w:rsidR="00D13834" w:rsidRPr="00727A25">
        <w:rPr>
          <w:sz w:val="23"/>
          <w:szCs w:val="23"/>
          <w:lang w:val="sr-Cyrl-RS"/>
        </w:rPr>
        <w:t>.</w:t>
      </w:r>
    </w:p>
    <w:p w:rsidR="00892D87" w:rsidRPr="00727A25" w:rsidRDefault="00892D87" w:rsidP="00D1383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892D87" w:rsidRPr="00727A25" w:rsidRDefault="00BF5248" w:rsidP="00892D8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Vladislava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Stankovića</w:t>
      </w:r>
      <w:r w:rsidR="00892D87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892D87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glasalo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92D87" w:rsidRPr="00727A25">
        <w:rPr>
          <w:sz w:val="23"/>
          <w:szCs w:val="23"/>
          <w:lang w:val="sr-Cyrl-RS"/>
        </w:rPr>
        <w:t xml:space="preserve"> 12 </w:t>
      </w:r>
      <w:r>
        <w:rPr>
          <w:sz w:val="23"/>
          <w:szCs w:val="23"/>
          <w:lang w:val="sr-Cyrl-RS"/>
        </w:rPr>
        <w:t>članova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92D87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892D87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jedan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</w:t>
      </w:r>
      <w:r w:rsidR="00892D87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892D87" w:rsidRPr="00727A25">
        <w:rPr>
          <w:sz w:val="23"/>
          <w:szCs w:val="23"/>
          <w:lang w:val="sr-Cyrl-RS"/>
        </w:rPr>
        <w:t>.</w:t>
      </w:r>
    </w:p>
    <w:p w:rsidR="00D13834" w:rsidRPr="00727A25" w:rsidRDefault="00D13834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AB09A6" w:rsidRPr="00727A25" w:rsidRDefault="00BF5248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Mirjanu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Ivošević</w:t>
      </w:r>
      <w:r w:rsidR="00AB09A6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022331" w:rsidRPr="00727A25">
        <w:rPr>
          <w:sz w:val="23"/>
          <w:szCs w:val="23"/>
          <w:lang w:val="sr-Cyrl-RS"/>
        </w:rPr>
        <w:t>,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AB09A6" w:rsidRPr="00727A25">
        <w:rPr>
          <w:sz w:val="23"/>
          <w:szCs w:val="23"/>
          <w:lang w:val="sr-Cyrl-RS"/>
        </w:rPr>
        <w:t xml:space="preserve"> </w:t>
      </w:r>
      <w:r w:rsidR="00022331" w:rsidRPr="00727A25">
        <w:rPr>
          <w:sz w:val="23"/>
          <w:szCs w:val="23"/>
          <w:lang w:val="sr-Cyrl-RS"/>
        </w:rPr>
        <w:t>12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AB09A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B09A6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tri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022331" w:rsidRPr="00727A25">
        <w:rPr>
          <w:sz w:val="23"/>
          <w:szCs w:val="23"/>
          <w:lang w:val="sr-Cyrl-RS"/>
        </w:rPr>
        <w:t>.</w:t>
      </w:r>
    </w:p>
    <w:p w:rsidR="00022331" w:rsidRPr="00727A25" w:rsidRDefault="00022331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022331" w:rsidRPr="00727A25" w:rsidRDefault="00BF5248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Jankovića</w:t>
      </w:r>
      <w:r w:rsidR="00022331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022331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glasalo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svih</w:t>
      </w:r>
      <w:r w:rsidR="00022331" w:rsidRPr="00727A25">
        <w:rPr>
          <w:sz w:val="23"/>
          <w:szCs w:val="23"/>
          <w:lang w:val="sr-Cyrl-RS"/>
        </w:rPr>
        <w:t xml:space="preserve"> 15 </w:t>
      </w:r>
      <w:r>
        <w:rPr>
          <w:sz w:val="23"/>
          <w:szCs w:val="23"/>
          <w:lang w:val="sr-Cyrl-RS"/>
        </w:rPr>
        <w:t>prisutnih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022331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022331" w:rsidRPr="00727A25">
        <w:rPr>
          <w:sz w:val="23"/>
          <w:szCs w:val="23"/>
          <w:lang w:val="sr-Cyrl-RS"/>
        </w:rPr>
        <w:t>.</w:t>
      </w:r>
    </w:p>
    <w:p w:rsidR="00022331" w:rsidRPr="00727A25" w:rsidRDefault="00022331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022331" w:rsidRDefault="00BF5248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Zoricu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Krnjević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Mišković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jedan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dva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BE3F03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BE3F03">
        <w:rPr>
          <w:sz w:val="23"/>
          <w:szCs w:val="23"/>
          <w:lang w:val="sr-Cyrl-RS"/>
        </w:rPr>
        <w:t xml:space="preserve"> 11 </w:t>
      </w:r>
      <w:r>
        <w:rPr>
          <w:sz w:val="23"/>
          <w:szCs w:val="23"/>
          <w:lang w:val="sr-Cyrl-RS"/>
        </w:rPr>
        <w:t>članova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6B0E90" w:rsidRPr="00727A25">
        <w:rPr>
          <w:sz w:val="23"/>
          <w:szCs w:val="23"/>
          <w:lang w:val="sr-Cyrl-RS"/>
        </w:rPr>
        <w:t>.</w:t>
      </w:r>
    </w:p>
    <w:p w:rsidR="00727A25" w:rsidRPr="00727A25" w:rsidRDefault="00727A25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B6319D" w:rsidRDefault="00BF5248" w:rsidP="006B0E9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Dušana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Bajeca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četiri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40325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403256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BE3F03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BE3F03">
        <w:rPr>
          <w:sz w:val="23"/>
          <w:szCs w:val="23"/>
          <w:lang w:val="sr-Cyrl-RS"/>
        </w:rPr>
        <w:t xml:space="preserve"> 10 </w:t>
      </w:r>
      <w:r>
        <w:rPr>
          <w:sz w:val="23"/>
          <w:szCs w:val="23"/>
          <w:lang w:val="sr-Cyrl-RS"/>
        </w:rPr>
        <w:t>članova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BE3F0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6B0E90" w:rsidRPr="00727A25">
        <w:rPr>
          <w:sz w:val="23"/>
          <w:szCs w:val="23"/>
          <w:lang w:val="sr-Cyrl-RS"/>
        </w:rPr>
        <w:t>.</w:t>
      </w:r>
    </w:p>
    <w:p w:rsidR="00CF302D" w:rsidRPr="00727A25" w:rsidRDefault="00CF302D" w:rsidP="006B0E9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21418B" w:rsidRDefault="00BF5248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Dejana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Tufegdžića</w:t>
      </w:r>
      <w:r w:rsidR="001D3EB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1D3EB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glasalo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četiri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1D3EB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bio</w:t>
      </w:r>
      <w:r w:rsidR="001D3E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CF302D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CF302D">
        <w:rPr>
          <w:sz w:val="23"/>
          <w:szCs w:val="23"/>
          <w:lang w:val="sr-Cyrl-RS"/>
        </w:rPr>
        <w:t xml:space="preserve"> 10 </w:t>
      </w:r>
      <w:r>
        <w:rPr>
          <w:sz w:val="23"/>
          <w:szCs w:val="23"/>
          <w:lang w:val="sr-Cyrl-RS"/>
        </w:rPr>
        <w:t>članova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CF302D" w:rsidRPr="00727A25">
        <w:rPr>
          <w:sz w:val="23"/>
          <w:szCs w:val="23"/>
          <w:lang w:val="sr-Cyrl-RS"/>
        </w:rPr>
        <w:t>.</w:t>
      </w:r>
    </w:p>
    <w:p w:rsidR="00CF302D" w:rsidRPr="00727A25" w:rsidRDefault="00CF302D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DB000D" w:rsidRDefault="00BF5248" w:rsidP="0021418B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Aleksandra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Zinajića</w:t>
      </w:r>
      <w:r w:rsidR="0021418B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21418B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tri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21418B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1418B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CF302D">
        <w:rPr>
          <w:sz w:val="23"/>
          <w:szCs w:val="23"/>
          <w:lang w:val="sr-Cyrl-RS"/>
        </w:rPr>
        <w:t xml:space="preserve"> 12 </w:t>
      </w:r>
      <w:r>
        <w:rPr>
          <w:sz w:val="23"/>
          <w:szCs w:val="23"/>
          <w:lang w:val="sr-Cyrl-RS"/>
        </w:rPr>
        <w:t>članova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21418B" w:rsidRPr="00727A25">
        <w:rPr>
          <w:sz w:val="23"/>
          <w:szCs w:val="23"/>
          <w:lang w:val="sr-Cyrl-RS"/>
        </w:rPr>
        <w:t>.</w:t>
      </w:r>
    </w:p>
    <w:p w:rsidR="005F1DEF" w:rsidRPr="00727A25" w:rsidRDefault="005F1DEF" w:rsidP="0021418B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CF302D" w:rsidRDefault="00BF5248" w:rsidP="00CF302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Jelicu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Marjanović</w:t>
      </w:r>
      <w:r w:rsidR="00DB000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kandidata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DB000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glasalo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dva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DB000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DB000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dok</w:t>
      </w:r>
      <w:r w:rsidR="00CF302D">
        <w:rPr>
          <w:sz w:val="23"/>
          <w:szCs w:val="23"/>
          <w:lang w:val="sr-Cyrl-RS"/>
        </w:rPr>
        <w:t xml:space="preserve"> 13 </w:t>
      </w:r>
      <w:r>
        <w:rPr>
          <w:sz w:val="23"/>
          <w:szCs w:val="23"/>
          <w:lang w:val="sr-Cyrl-RS"/>
        </w:rPr>
        <w:t>članova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CF302D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glasalo</w:t>
      </w:r>
      <w:r w:rsidR="00CF302D" w:rsidRPr="00727A25">
        <w:rPr>
          <w:sz w:val="23"/>
          <w:szCs w:val="23"/>
          <w:lang w:val="sr-Cyrl-RS"/>
        </w:rPr>
        <w:t>.</w:t>
      </w:r>
    </w:p>
    <w:p w:rsidR="001D3EBD" w:rsidRPr="00727A25" w:rsidRDefault="001D3EBD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7744BD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744BD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E91B2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744BD" w:rsidRPr="00727A25">
        <w:rPr>
          <w:sz w:val="23"/>
          <w:szCs w:val="23"/>
          <w:lang w:val="sr-Cyrl-RS"/>
        </w:rPr>
        <w:t xml:space="preserve"> </w:t>
      </w:r>
      <w:r w:rsidR="00E91B2A" w:rsidRPr="00727A25">
        <w:rPr>
          <w:sz w:val="23"/>
          <w:szCs w:val="23"/>
          <w:lang w:val="sr-Cyrl-RS"/>
        </w:rPr>
        <w:t>(</w:t>
      </w:r>
      <w:r w:rsidR="006B0E90" w:rsidRPr="00727A25">
        <w:rPr>
          <w:sz w:val="23"/>
          <w:szCs w:val="23"/>
          <w:lang w:val="sr-Cyrl-RS"/>
        </w:rPr>
        <w:t>12</w:t>
      </w:r>
      <w:r w:rsidR="0055362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5362F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protiv</w:t>
      </w:r>
      <w:r w:rsidR="0055362F" w:rsidRPr="00727A25">
        <w:rPr>
          <w:sz w:val="23"/>
          <w:szCs w:val="23"/>
          <w:lang w:val="sr-Cyrl-RS"/>
        </w:rPr>
        <w:t xml:space="preserve">), </w:t>
      </w:r>
      <w:r>
        <w:rPr>
          <w:sz w:val="23"/>
          <w:szCs w:val="23"/>
          <w:lang w:val="sr-Cyrl-RS"/>
        </w:rPr>
        <w:t>utvrdio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izboru</w:t>
      </w:r>
      <w:r w:rsidR="007744BD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E91B2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91B2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55362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5362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hartije</w:t>
      </w:r>
      <w:r w:rsidR="0055362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55362F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vrednosti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sledećem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sastavu</w:t>
      </w:r>
      <w:r w:rsidR="006B0E90" w:rsidRPr="00727A25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Predrag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Dedeić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Žarko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Milićević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Vladislav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Stanković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Mirjana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Ivošević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Janković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članovi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Komisije</w:t>
      </w:r>
      <w:r w:rsidR="006B0E90" w:rsidRPr="00727A25">
        <w:rPr>
          <w:sz w:val="23"/>
          <w:szCs w:val="23"/>
          <w:lang w:val="sr-Cyrl-RS"/>
        </w:rPr>
        <w:t>.</w:t>
      </w:r>
    </w:p>
    <w:p w:rsidR="007744BD" w:rsidRPr="00727A25" w:rsidRDefault="007744BD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7555DA" w:rsidRPr="00727A25" w:rsidRDefault="00BF5248" w:rsidP="007555DA">
      <w:pPr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lastRenderedPageBreak/>
        <w:t>Treća</w:t>
      </w:r>
      <w:r w:rsidR="005F1DEF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="005F1DEF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="005F1DEF" w:rsidRPr="00727A25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="007555DA" w:rsidRPr="00727A25">
        <w:rPr>
          <w:sz w:val="23"/>
          <w:szCs w:val="23"/>
          <w:lang w:val="sr-Cyrl-RS"/>
        </w:rPr>
        <w:t xml:space="preserve">: </w:t>
      </w:r>
      <w:r>
        <w:rPr>
          <w:bCs/>
          <w:sz w:val="23"/>
          <w:szCs w:val="23"/>
          <w:lang w:val="sr-Cyrl-RS"/>
        </w:rPr>
        <w:t>Razmatranje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zahteva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Svetlane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Ražić</w:t>
      </w:r>
      <w:r w:rsidR="007555DA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zaposlene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Upravi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javne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nabavke</w:t>
      </w:r>
      <w:r w:rsidR="007555DA" w:rsidRPr="00727A25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za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dobijanje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prethodne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pisane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saglasnosti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za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obavljanje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dodatne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plaćene</w:t>
      </w:r>
      <w:r w:rsidR="007555DA" w:rsidRPr="00727A25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aktivnosti</w:t>
      </w:r>
    </w:p>
    <w:p w:rsidR="007555DA" w:rsidRPr="00727A25" w:rsidRDefault="007555DA" w:rsidP="007555DA">
      <w:pPr>
        <w:jc w:val="center"/>
        <w:rPr>
          <w:b/>
          <w:sz w:val="23"/>
          <w:szCs w:val="23"/>
          <w:lang w:val="sr-Cyrl-RS"/>
        </w:rPr>
      </w:pPr>
    </w:p>
    <w:p w:rsidR="007555DA" w:rsidRPr="00727A25" w:rsidRDefault="00BF5248" w:rsidP="007555DA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Predsednik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obavestila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Svetlana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Ražić</w:t>
      </w:r>
      <w:r w:rsidR="007555DA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rukovodilac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praćenje</w:t>
      </w:r>
      <w:r w:rsidR="007555DA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nadzor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postupaka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7555DA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obratila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zahtevom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može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predavač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učestvuje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održati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Paliću</w:t>
      </w:r>
      <w:r w:rsidR="007555DA" w:rsidRPr="00727A25">
        <w:rPr>
          <w:sz w:val="23"/>
          <w:szCs w:val="23"/>
          <w:lang w:val="sr-Cyrl-RS"/>
        </w:rPr>
        <w:t xml:space="preserve"> 26. </w:t>
      </w:r>
      <w:r>
        <w:rPr>
          <w:sz w:val="23"/>
          <w:szCs w:val="23"/>
          <w:lang w:val="sr-Cyrl-RS"/>
        </w:rPr>
        <w:t>i</w:t>
      </w:r>
      <w:r w:rsidR="007555DA" w:rsidRPr="00727A25"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avgusta</w:t>
      </w:r>
      <w:r w:rsidR="007555DA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organizaciji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Instituta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ekonomiju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pravo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Beograda</w:t>
      </w:r>
      <w:r w:rsidR="007555DA" w:rsidRPr="00727A25">
        <w:rPr>
          <w:sz w:val="23"/>
          <w:szCs w:val="23"/>
          <w:lang w:val="sr-Cyrl-RS"/>
        </w:rPr>
        <w:t>.</w:t>
      </w:r>
    </w:p>
    <w:p w:rsidR="007555DA" w:rsidRPr="00727A25" w:rsidRDefault="007555DA" w:rsidP="007555DA">
      <w:pPr>
        <w:ind w:firstLine="1418"/>
        <w:jc w:val="both"/>
        <w:rPr>
          <w:sz w:val="23"/>
          <w:szCs w:val="23"/>
          <w:lang w:val="sr-Cyrl-RS"/>
        </w:rPr>
      </w:pPr>
    </w:p>
    <w:p w:rsidR="00A56118" w:rsidRPr="00A56118" w:rsidRDefault="00BF5248" w:rsidP="00A56118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Član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Saša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Radulović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predložio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Upravi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nabavke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obraćaju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dobijanje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727A25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727A25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Latn-RS"/>
        </w:rPr>
        <w:t>u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svojim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zahtevima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Cyrl-RS"/>
        </w:rPr>
        <w:t>ubuduće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treba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Latn-RS"/>
        </w:rPr>
        <w:t>jasno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naznače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da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predmetna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dodatna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aktivnost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ne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predstavlja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sukob</w:t>
      </w:r>
      <w:r w:rsidR="00A56118">
        <w:rPr>
          <w:sz w:val="23"/>
          <w:szCs w:val="23"/>
          <w:lang w:val="sr-Latn-RS"/>
        </w:rPr>
        <w:t xml:space="preserve"> </w:t>
      </w:r>
      <w:proofErr w:type="spellStart"/>
      <w:r>
        <w:rPr>
          <w:sz w:val="23"/>
          <w:szCs w:val="23"/>
          <w:lang w:val="sr-Latn-RS"/>
        </w:rPr>
        <w:t>ineresa</w:t>
      </w:r>
      <w:proofErr w:type="spellEnd"/>
      <w:r w:rsidR="00A56118">
        <w:rPr>
          <w:sz w:val="23"/>
          <w:szCs w:val="23"/>
          <w:lang w:val="sr-Cyrl-RS"/>
        </w:rPr>
        <w:t>,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kao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i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da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navedu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tačan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iznos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naknade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koja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će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im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biti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isplaćena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za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predavanje</w:t>
      </w:r>
      <w:r w:rsidR="00A56118">
        <w:rPr>
          <w:sz w:val="23"/>
          <w:szCs w:val="23"/>
          <w:lang w:val="sr-Latn-RS"/>
        </w:rPr>
        <w:t xml:space="preserve">, </w:t>
      </w:r>
      <w:r>
        <w:rPr>
          <w:sz w:val="23"/>
          <w:szCs w:val="23"/>
          <w:lang w:val="sr-Latn-RS"/>
        </w:rPr>
        <w:t>odnosno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okvirni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iznos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te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naknade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ukoliko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ne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raspolažu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tačnim</w:t>
      </w:r>
      <w:r w:rsidR="00A56118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Latn-RS"/>
        </w:rPr>
        <w:t>podatkom</w:t>
      </w:r>
      <w:r w:rsidR="00A56118">
        <w:rPr>
          <w:sz w:val="23"/>
          <w:szCs w:val="23"/>
          <w:lang w:val="sr-Latn-RS"/>
        </w:rPr>
        <w:t>.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Ovaj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podražali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drugi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A561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A56118">
        <w:rPr>
          <w:sz w:val="23"/>
          <w:szCs w:val="23"/>
          <w:lang w:val="sr-Cyrl-RS"/>
        </w:rPr>
        <w:t>.</w:t>
      </w:r>
    </w:p>
    <w:p w:rsidR="00A56118" w:rsidRPr="00A56118" w:rsidRDefault="00A56118" w:rsidP="007555DA">
      <w:pPr>
        <w:ind w:firstLine="1418"/>
        <w:jc w:val="both"/>
        <w:rPr>
          <w:sz w:val="23"/>
          <w:szCs w:val="23"/>
          <w:lang w:val="sr-Cyrl-RS"/>
        </w:rPr>
      </w:pPr>
    </w:p>
    <w:p w:rsidR="006B0E90" w:rsidRPr="00727A25" w:rsidRDefault="00BF5248" w:rsidP="006B0E90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 w:rsidR="007555DA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7555DA" w:rsidRPr="00727A25">
        <w:rPr>
          <w:sz w:val="23"/>
          <w:szCs w:val="23"/>
          <w:lang w:val="sr-Cyrl-RS"/>
        </w:rPr>
        <w:t xml:space="preserve"> (13 </w:t>
      </w:r>
      <w:r>
        <w:rPr>
          <w:sz w:val="23"/>
          <w:szCs w:val="23"/>
          <w:lang w:val="sr-Cyrl-RS"/>
        </w:rPr>
        <w:t>za</w:t>
      </w:r>
      <w:r w:rsidR="007555DA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uzdržan</w:t>
      </w:r>
      <w:r w:rsidR="007555DA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jedan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glasao</w:t>
      </w:r>
      <w:r w:rsidR="007555DA" w:rsidRPr="00727A25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dao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prethodnu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pisanu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Svetlani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Ražić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plaćene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aktivnosti</w:t>
      </w:r>
      <w:r w:rsidR="007555DA" w:rsidRPr="00727A25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predavanje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seminaru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biti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održan</w:t>
      </w:r>
      <w:r w:rsidR="007555DA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Paliću</w:t>
      </w:r>
      <w:r w:rsidR="006B0E90" w:rsidRPr="00727A25">
        <w:rPr>
          <w:sz w:val="23"/>
          <w:szCs w:val="23"/>
          <w:lang w:val="sr-Cyrl-RS"/>
        </w:rPr>
        <w:t xml:space="preserve"> 26. </w:t>
      </w:r>
      <w:r>
        <w:rPr>
          <w:sz w:val="23"/>
          <w:szCs w:val="23"/>
          <w:lang w:val="sr-Cyrl-RS"/>
        </w:rPr>
        <w:t>i</w:t>
      </w:r>
      <w:r w:rsidR="006B0E90" w:rsidRPr="00727A25">
        <w:rPr>
          <w:sz w:val="23"/>
          <w:szCs w:val="23"/>
          <w:lang w:val="sr-Cyrl-RS"/>
        </w:rPr>
        <w:t xml:space="preserve"> 27. </w:t>
      </w:r>
      <w:r>
        <w:rPr>
          <w:sz w:val="23"/>
          <w:szCs w:val="23"/>
          <w:lang w:val="sr-Cyrl-RS"/>
        </w:rPr>
        <w:t>avgusta</w:t>
      </w:r>
      <w:r w:rsidR="006B0E90" w:rsidRPr="00727A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organizaciji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Instituta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ekonomiju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pravo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</w:t>
      </w:r>
      <w:r w:rsidR="006B0E90" w:rsidRPr="00727A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Beograda</w:t>
      </w:r>
      <w:r w:rsidR="006B0E90" w:rsidRPr="00727A25">
        <w:rPr>
          <w:sz w:val="23"/>
          <w:szCs w:val="23"/>
          <w:lang w:val="sr-Cyrl-RS"/>
        </w:rPr>
        <w:t>.</w:t>
      </w:r>
    </w:p>
    <w:p w:rsidR="006B0E90" w:rsidRPr="00727A25" w:rsidRDefault="006B0E90" w:rsidP="007555DA">
      <w:pPr>
        <w:jc w:val="center"/>
        <w:rPr>
          <w:rFonts w:eastAsia="Calibri"/>
          <w:sz w:val="23"/>
          <w:szCs w:val="23"/>
          <w:lang w:val="ru-RU"/>
        </w:rPr>
      </w:pPr>
    </w:p>
    <w:p w:rsidR="007555DA" w:rsidRPr="00727A25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727A25">
        <w:rPr>
          <w:rFonts w:eastAsia="Calibri"/>
          <w:sz w:val="23"/>
          <w:szCs w:val="23"/>
          <w:lang w:val="ru-RU"/>
        </w:rPr>
        <w:t>*</w:t>
      </w:r>
      <w:r w:rsidR="00B906C7">
        <w:rPr>
          <w:rFonts w:eastAsia="Calibri"/>
          <w:sz w:val="23"/>
          <w:szCs w:val="23"/>
          <w:lang w:val="ru-RU"/>
        </w:rPr>
        <w:t xml:space="preserve"> </w:t>
      </w:r>
      <w:r w:rsidRPr="00727A25">
        <w:rPr>
          <w:rFonts w:eastAsia="Calibri"/>
          <w:sz w:val="23"/>
          <w:szCs w:val="23"/>
          <w:lang w:val="ru-RU"/>
        </w:rPr>
        <w:t>*</w:t>
      </w:r>
      <w:r w:rsidR="00B906C7">
        <w:rPr>
          <w:rFonts w:eastAsia="Calibri"/>
          <w:sz w:val="23"/>
          <w:szCs w:val="23"/>
          <w:lang w:val="ru-RU"/>
        </w:rPr>
        <w:t xml:space="preserve"> </w:t>
      </w:r>
      <w:r w:rsidRPr="00727A25">
        <w:rPr>
          <w:rFonts w:eastAsia="Calibri"/>
          <w:sz w:val="23"/>
          <w:szCs w:val="23"/>
          <w:lang w:val="ru-RU"/>
        </w:rPr>
        <w:t>*</w:t>
      </w:r>
    </w:p>
    <w:p w:rsidR="00EB2BFB" w:rsidRPr="00727A25" w:rsidRDefault="00EB2BFB" w:rsidP="00EB2BFB">
      <w:pPr>
        <w:pStyle w:val="ListParagraph"/>
        <w:jc w:val="both"/>
        <w:rPr>
          <w:sz w:val="23"/>
          <w:szCs w:val="23"/>
          <w:lang w:val="sr-Cyrl-RS"/>
        </w:rPr>
      </w:pPr>
    </w:p>
    <w:p w:rsidR="00EB2BFB" w:rsidRPr="00727A25" w:rsidRDefault="00BF5248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završena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B2BFB" w:rsidRPr="00727A25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="00EB2BFB" w:rsidRPr="00727A25">
        <w:rPr>
          <w:rFonts w:eastAsiaTheme="minorEastAsia"/>
          <w:color w:val="000000"/>
          <w:sz w:val="23"/>
          <w:szCs w:val="23"/>
          <w:lang w:val="sr-Cyrl-RS" w:eastAsia="sr-Cyrl-CS"/>
        </w:rPr>
        <w:t>4</w:t>
      </w:r>
      <w:r w:rsidR="00EB2BFB" w:rsidRPr="00727A25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EB2BFB" w:rsidRPr="00727A25">
        <w:rPr>
          <w:rFonts w:eastAsiaTheme="minorEastAsia"/>
          <w:color w:val="000000"/>
          <w:sz w:val="23"/>
          <w:szCs w:val="23"/>
          <w:lang w:val="sr-Cyrl-RS" w:eastAsia="sr-Cyrl-CS"/>
        </w:rPr>
        <w:t>45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časova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EB2BFB" w:rsidRPr="00727A25" w:rsidRDefault="00BF5248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tonski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snimana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EB2BFB" w:rsidRPr="00727A25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727A25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B2BFB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</w:rPr>
        <w:tab/>
      </w:r>
    </w:p>
    <w:p w:rsidR="00BE3F03" w:rsidRPr="00BE3F03" w:rsidRDefault="00BE3F03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</w:p>
    <w:p w:rsidR="00EB2BFB" w:rsidRPr="00727A25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BF5248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727A25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</w:t>
      </w:r>
      <w:r w:rsidR="00BC73C0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</w:t>
      </w:r>
      <w:r w:rsidR="00BF5248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</w:p>
    <w:p w:rsidR="00EB2BFB" w:rsidRPr="00727A25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EB2BFB" w:rsidRPr="00727A25" w:rsidRDefault="00BF5248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BC73C0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dr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Tomić</w:t>
      </w:r>
    </w:p>
    <w:p w:rsidR="00EB2BFB" w:rsidRPr="00727A25" w:rsidRDefault="00EB2BFB" w:rsidP="00EB2BFB">
      <w:pPr>
        <w:ind w:left="720" w:firstLine="851"/>
        <w:jc w:val="both"/>
        <w:rPr>
          <w:sz w:val="23"/>
          <w:szCs w:val="23"/>
          <w:lang w:val="sr-Cyrl-RS"/>
        </w:rPr>
      </w:pPr>
    </w:p>
    <w:p w:rsidR="004F7CEF" w:rsidRPr="00727A25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727A25" w:rsidRDefault="00660F3A" w:rsidP="002B23C5">
      <w:pPr>
        <w:rPr>
          <w:sz w:val="23"/>
          <w:szCs w:val="23"/>
        </w:rPr>
      </w:pPr>
    </w:p>
    <w:sectPr w:rsidR="00660F3A" w:rsidRPr="00727A25" w:rsidSect="005F1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60" w:rsidRDefault="00297060" w:rsidP="0055362F">
      <w:r>
        <w:separator/>
      </w:r>
    </w:p>
  </w:endnote>
  <w:endnote w:type="continuationSeparator" w:id="0">
    <w:p w:rsidR="00297060" w:rsidRDefault="00297060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3C0" w:rsidRPr="00BC73C0" w:rsidRDefault="00BC73C0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BF5248">
          <w:rPr>
            <w:noProof/>
            <w:sz w:val="22"/>
            <w:szCs w:val="22"/>
          </w:rPr>
          <w:t>1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BC73C0" w:rsidRDefault="00BC73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60" w:rsidRDefault="00297060" w:rsidP="0055362F">
      <w:r>
        <w:separator/>
      </w:r>
    </w:p>
  </w:footnote>
  <w:footnote w:type="continuationSeparator" w:id="0">
    <w:p w:rsidR="00297060" w:rsidRDefault="00297060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22331"/>
    <w:rsid w:val="0006288B"/>
    <w:rsid w:val="000D0F92"/>
    <w:rsid w:val="00105FDA"/>
    <w:rsid w:val="00113DFE"/>
    <w:rsid w:val="00150E5D"/>
    <w:rsid w:val="001565B3"/>
    <w:rsid w:val="00167645"/>
    <w:rsid w:val="001D3EBD"/>
    <w:rsid w:val="0021418B"/>
    <w:rsid w:val="002253C8"/>
    <w:rsid w:val="00297060"/>
    <w:rsid w:val="002B23C5"/>
    <w:rsid w:val="00303612"/>
    <w:rsid w:val="00325535"/>
    <w:rsid w:val="00403256"/>
    <w:rsid w:val="00403CE7"/>
    <w:rsid w:val="004F7CEF"/>
    <w:rsid w:val="00513317"/>
    <w:rsid w:val="005454DC"/>
    <w:rsid w:val="0055362F"/>
    <w:rsid w:val="005F1DEF"/>
    <w:rsid w:val="006147E1"/>
    <w:rsid w:val="00640D98"/>
    <w:rsid w:val="00660F3A"/>
    <w:rsid w:val="006B0E90"/>
    <w:rsid w:val="006E6C33"/>
    <w:rsid w:val="00727A25"/>
    <w:rsid w:val="00736A17"/>
    <w:rsid w:val="00743085"/>
    <w:rsid w:val="007555DA"/>
    <w:rsid w:val="007744BD"/>
    <w:rsid w:val="007B4142"/>
    <w:rsid w:val="007E7B0D"/>
    <w:rsid w:val="00892D87"/>
    <w:rsid w:val="0089629C"/>
    <w:rsid w:val="008A0670"/>
    <w:rsid w:val="008F265A"/>
    <w:rsid w:val="00900642"/>
    <w:rsid w:val="009B3ACB"/>
    <w:rsid w:val="009B64CB"/>
    <w:rsid w:val="00A05F78"/>
    <w:rsid w:val="00A56118"/>
    <w:rsid w:val="00AA303B"/>
    <w:rsid w:val="00AB09A6"/>
    <w:rsid w:val="00AF5C1E"/>
    <w:rsid w:val="00B157E7"/>
    <w:rsid w:val="00B359FE"/>
    <w:rsid w:val="00B6319D"/>
    <w:rsid w:val="00B906C7"/>
    <w:rsid w:val="00B911CE"/>
    <w:rsid w:val="00BC73C0"/>
    <w:rsid w:val="00BE3F03"/>
    <w:rsid w:val="00BF5248"/>
    <w:rsid w:val="00C04323"/>
    <w:rsid w:val="00CE4913"/>
    <w:rsid w:val="00CF302D"/>
    <w:rsid w:val="00D13834"/>
    <w:rsid w:val="00D15F58"/>
    <w:rsid w:val="00D3441F"/>
    <w:rsid w:val="00DA42EF"/>
    <w:rsid w:val="00DA5AB3"/>
    <w:rsid w:val="00DB000D"/>
    <w:rsid w:val="00E502A0"/>
    <w:rsid w:val="00E74BF5"/>
    <w:rsid w:val="00E91B2A"/>
    <w:rsid w:val="00EB2BFB"/>
    <w:rsid w:val="00F0575F"/>
    <w:rsid w:val="00F55A2C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2016-09-01T09:41:00Z</cp:lastPrinted>
  <dcterms:created xsi:type="dcterms:W3CDTF">2016-09-27T12:05:00Z</dcterms:created>
  <dcterms:modified xsi:type="dcterms:W3CDTF">2016-09-27T12:05:00Z</dcterms:modified>
</cp:coreProperties>
</file>